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A15E77B" wp14:editId="055E1328">
            <wp:simplePos x="0" y="0"/>
            <wp:positionH relativeFrom="column">
              <wp:posOffset>2489835</wp:posOffset>
            </wp:positionH>
            <wp:positionV relativeFrom="paragraph">
              <wp:posOffset>64135</wp:posOffset>
            </wp:positionV>
            <wp:extent cx="1022985" cy="1076325"/>
            <wp:effectExtent l="19050" t="0" r="5715" b="0"/>
            <wp:wrapNone/>
            <wp:docPr id="46" name="il_fi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Pr="00023F5A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  รอ 84901/</w:t>
      </w:r>
      <w:r w:rsidRPr="00023F5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023F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3F5A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023F5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23F5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23F5A">
        <w:rPr>
          <w:rFonts w:ascii="TH SarabunPSK" w:hAnsi="TH SarabunPSK" w:cs="TH SarabunPSK"/>
          <w:sz w:val="32"/>
          <w:szCs w:val="32"/>
          <w:cs/>
        </w:rPr>
        <w:t>ที่ทำการองค์การบริหารส่วนตำบลเมืองทุ่ง</w:t>
      </w:r>
    </w:p>
    <w:p w:rsidR="001110FC" w:rsidRPr="00023F5A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023F5A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023F5A">
        <w:rPr>
          <w:rFonts w:ascii="TH SarabunPSK" w:hAnsi="TH SarabunPSK" w:cs="TH SarabunPSK"/>
          <w:sz w:val="32"/>
          <w:szCs w:val="32"/>
        </w:rPr>
        <w:t xml:space="preserve"> 2  </w:t>
      </w:r>
      <w:r w:rsidRPr="00023F5A">
        <w:rPr>
          <w:rFonts w:ascii="TH SarabunPSK" w:hAnsi="TH SarabunPSK" w:cs="TH SarabunPSK"/>
          <w:sz w:val="32"/>
          <w:szCs w:val="32"/>
          <w:cs/>
        </w:rPr>
        <w:t>อำเภอสุวรรณภูมิ</w:t>
      </w:r>
      <w:r w:rsidRPr="00023F5A">
        <w:rPr>
          <w:rFonts w:ascii="TH SarabunPSK" w:hAnsi="TH SarabunPSK" w:cs="TH SarabunPSK"/>
          <w:sz w:val="32"/>
          <w:szCs w:val="32"/>
        </w:rPr>
        <w:t xml:space="preserve">  </w:t>
      </w:r>
    </w:p>
    <w:p w:rsidR="001110FC" w:rsidRPr="00023F5A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23F5A">
        <w:rPr>
          <w:rFonts w:ascii="TH SarabunPSK" w:hAnsi="TH SarabunPSK" w:cs="TH SarabunPSK"/>
          <w:sz w:val="32"/>
          <w:szCs w:val="32"/>
          <w:cs/>
        </w:rPr>
        <w:t>จังหวัดร้อยเอ็ด  45130</w:t>
      </w:r>
    </w:p>
    <w:p w:rsidR="001110FC" w:rsidRPr="00023F5A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21 ตุลาคม 2565</w:t>
      </w:r>
    </w:p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Pr="001110FC" w:rsidRDefault="001110FC" w:rsidP="001110FC">
      <w:pPr>
        <w:spacing w:after="0"/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การประชาสัมพันธ์</w:t>
      </w:r>
      <w:r w:rsidRPr="001110FC">
        <w:rPr>
          <w:rFonts w:ascii="TH SarabunPSK" w:hAnsi="TH SarabunPSK" w:cs="TH SarabunPSK" w:hint="cs"/>
          <w:sz w:val="32"/>
          <w:szCs w:val="32"/>
          <w:cs/>
        </w:rPr>
        <w:t xml:space="preserve">นโยบาย/มาตรการ การควบคุมผลิตภัณฑ์ยาสูบ และการคุ้มครองสุขภาพผู้ไม่สูบบุหรี่ </w:t>
      </w:r>
    </w:p>
    <w:p w:rsidR="001110FC" w:rsidRDefault="001110FC" w:rsidP="001110FC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ผู้ประกอบการร้านค้าในเขตตำบลเมืองทุ่ง</w:t>
      </w:r>
    </w:p>
    <w:p w:rsidR="001110FC" w:rsidRPr="00023F5A" w:rsidRDefault="001110FC" w:rsidP="001110FC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สิงที่ส่งมาด้วย  ประกาศองค์การบริหารส่วนตำบลเมืองทุ่ง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1       ชุด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ตามพระราชบัญญัติควบคุมผลิตภัณฑ์ยาสูบ พ.ศ. 2560 หมวดที่ 4 การควบคุมผลิตภัณฑ์ยาสูบ หมวดที่ 5 การคุ้มครองสุขภาพของผู้ไม่สูบบุหรี่ องค์การบริหารส่วนตำบลเมืองทุ่ง จึงมีนโยบาย/มาตรการการควบคุมผลิตภัณฑ์ยาสูสูบ และคุ้มครองสุขภาพผู้ไม่สูบบุหรี่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รายละเอียดปรากฏตามสิ่งที่ส่งมาด้วย</w:t>
      </w:r>
    </w:p>
    <w:p w:rsidR="001110FC" w:rsidRPr="00023F5A" w:rsidRDefault="001110FC" w:rsidP="001110FC">
      <w:pPr>
        <w:spacing w:before="24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1110FC" w:rsidRPr="00023F5A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</w:p>
    <w:p w:rsidR="001110FC" w:rsidRDefault="001110FC" w:rsidP="001110FC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1110FC" w:rsidRPr="00023F5A" w:rsidRDefault="001110FC" w:rsidP="001110FC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 xml:space="preserve">   ขอแสดงความนับถือ</w:t>
      </w:r>
    </w:p>
    <w:p w:rsidR="001110FC" w:rsidRPr="00023F5A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Pr="00377D49" w:rsidRDefault="001110FC" w:rsidP="001110FC">
      <w:pPr>
        <w:ind w:right="-737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5F4E88">
        <w:rPr>
          <w:rFonts w:ascii="TH SarabunIT?" w:hAnsi="TH SarabunIT?" w:cs="TH SarabunIT?"/>
          <w:noProof/>
          <w:color w:val="000000"/>
          <w:sz w:val="32"/>
          <w:szCs w:val="32"/>
        </w:rPr>
        <w:drawing>
          <wp:inline distT="0" distB="0" distL="0" distR="0" wp14:anchorId="1A16B96A" wp14:editId="74D3D9AB">
            <wp:extent cx="2637790" cy="390408"/>
            <wp:effectExtent l="0" t="0" r="0" b="0"/>
            <wp:docPr id="5" name="รูปภาพ 5" descr="D:\ลายเซ็น\นาย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ลายเซ็น\นายก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7" t="41282" r="40175" b="36801"/>
                    <a:stretch/>
                  </pic:blipFill>
                  <pic:spPr bwMode="auto">
                    <a:xfrm>
                      <a:off x="0" y="0"/>
                      <a:ext cx="2802895" cy="41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10FC" w:rsidRPr="00377D49" w:rsidRDefault="001110FC" w:rsidP="001110FC">
      <w:pPr>
        <w:spacing w:after="0"/>
        <w:ind w:right="-737"/>
        <w:jc w:val="both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7D49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สมศักดิ์  ศรีลำใต้</w:t>
      </w:r>
      <w:r w:rsidRPr="00377D49">
        <w:rPr>
          <w:rFonts w:ascii="TH SarabunPSK" w:hAnsi="TH SarabunPSK" w:cs="TH SarabunPSK"/>
          <w:sz w:val="32"/>
          <w:szCs w:val="32"/>
          <w:cs/>
        </w:rPr>
        <w:t>)</w:t>
      </w:r>
    </w:p>
    <w:p w:rsidR="001110FC" w:rsidRDefault="001110FC" w:rsidP="001110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D49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นายกองค์การบริหารส่วนตำบลเมืองทุ่ง</w:t>
      </w:r>
    </w:p>
    <w:p w:rsidR="001110FC" w:rsidRDefault="001110FC" w:rsidP="001110FC">
      <w:pPr>
        <w:jc w:val="both"/>
        <w:rPr>
          <w:rFonts w:ascii="TH SarabunPSK" w:hAnsi="TH SarabunPSK" w:cs="TH SarabunPSK"/>
          <w:sz w:val="32"/>
          <w:szCs w:val="32"/>
        </w:rPr>
      </w:pPr>
    </w:p>
    <w:p w:rsidR="001110FC" w:rsidRP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Pr="00023F5A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Pr="00023F5A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>สำนักปลัด อบต.</w:t>
      </w:r>
    </w:p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sz w:val="32"/>
          <w:szCs w:val="32"/>
          <w:cs/>
        </w:rPr>
        <w:t>043 -030287</w:t>
      </w:r>
    </w:p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10FC" w:rsidRDefault="001110FC" w:rsidP="001110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F256C46" wp14:editId="59B7BA61">
            <wp:simplePos x="0" y="0"/>
            <wp:positionH relativeFrom="column">
              <wp:posOffset>2578735</wp:posOffset>
            </wp:positionH>
            <wp:positionV relativeFrom="paragraph">
              <wp:posOffset>-390525</wp:posOffset>
            </wp:positionV>
            <wp:extent cx="1080135" cy="1076325"/>
            <wp:effectExtent l="19050" t="0" r="5715" b="0"/>
            <wp:wrapNone/>
            <wp:docPr id="2" name="รูปภาพ 2" descr="K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KRU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10FC" w:rsidRDefault="001110FC" w:rsidP="001110FC">
      <w:pPr>
        <w:jc w:val="center"/>
        <w:rPr>
          <w:rFonts w:ascii="TH SarabunPSK" w:hAnsi="TH SarabunPSK" w:cs="TH SarabunPSK"/>
          <w:sz w:val="32"/>
          <w:szCs w:val="32"/>
        </w:rPr>
      </w:pPr>
    </w:p>
    <w:p w:rsidR="001110FC" w:rsidRPr="007E6EA7" w:rsidRDefault="001110FC" w:rsidP="001110FC">
      <w:pPr>
        <w:jc w:val="center"/>
        <w:rPr>
          <w:rFonts w:ascii="TH SarabunPSK" w:hAnsi="TH SarabunPSK" w:cs="TH SarabunPSK"/>
          <w:sz w:val="32"/>
          <w:szCs w:val="32"/>
        </w:rPr>
      </w:pPr>
    </w:p>
    <w:p w:rsidR="001110FC" w:rsidRPr="00887DA7" w:rsidRDefault="001110FC" w:rsidP="001110FC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77D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Pr="00887DA7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องค์การบริหารส่วนตำบลเมืองทุ่ง</w:t>
      </w:r>
    </w:p>
    <w:p w:rsidR="001110FC" w:rsidRDefault="001110FC" w:rsidP="001110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DA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นโยบาย/มาตรการ การควบคุมผลิตภัณฑ์ยาสูบ และการคุ้มครองสุขภาพผู้ไม่สูบบุหรี่ </w:t>
      </w:r>
    </w:p>
    <w:p w:rsidR="001110FC" w:rsidRPr="00887DA7" w:rsidRDefault="001110FC" w:rsidP="001110F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2565</w:t>
      </w:r>
    </w:p>
    <w:p w:rsidR="001110FC" w:rsidRDefault="001110FC" w:rsidP="001110FC">
      <w:pPr>
        <w:jc w:val="center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:rsidR="001110FC" w:rsidRDefault="001110FC" w:rsidP="001110FC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ตามพระราชบัญญัติควบคุมผลิตภัณฑ์ยาสูบ พ.ศ. 2560 หมวดที่ 4 การควบคุมผลิตภัณฑ์ยาสูบ หมวดที่ 5 การคุ้มครองสุขภาพของผู้ไม่สูบบุหรี่ องค์การบริหารส่วนตำบลเมืองทุ่ง จึงมีนโยบาย/มาตรการการควบคุมผลิตภัณฑ์ยาสูสูบ และคุ้มครองสุขภาพผู้ไม่สูบบุหรี่ ดังนี้</w:t>
      </w:r>
    </w:p>
    <w:p w:rsidR="001110FC" w:rsidRDefault="001110FC" w:rsidP="001110F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ติดป้ายองค์การบริหารส่วนตำบลเมืองทุ่งเป็นเขตปลอดบุหรี่ตามกฎหมาย ด้านสำนักปลัดองค์การบริหารส่วนตำบลเมืองทุ่ง ในจุดที่เห็นชัดเจน ละห้ามมิให้มีการสูบบุหรี่ในสำนักงานองค์การบริหารส่วนตำบลเมืองทุ่ง</w:t>
      </w:r>
    </w:p>
    <w:p w:rsidR="001110FC" w:rsidRDefault="001110FC" w:rsidP="001110F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จัดกิจกรรมให้ความรู้ตาม พรบ.ควบคุ้มผลิตพ.ศ.2560 กับร้านค้า หรือผู้ขายปลีก และประชาชนทั่วไป</w:t>
      </w:r>
    </w:p>
    <w:p w:rsidR="001110FC" w:rsidRDefault="001110FC" w:rsidP="001110F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รณรงค์ ลด 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เลิก การบริโภคยาสูบ ในงานเทศกาลวันสำคัญต่างๆ</w:t>
      </w:r>
    </w:p>
    <w:p w:rsidR="001110FC" w:rsidRDefault="001110FC" w:rsidP="001110F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ออกตรวจเยี่ยมร้านค้า หรือผู้ขายปลีก และให้คำแนะนำในการปฎิบัติตามกฎหมายที่กำหนด</w:t>
      </w:r>
    </w:p>
    <w:p w:rsidR="001110FC" w:rsidRPr="00180691" w:rsidRDefault="001110FC" w:rsidP="001110F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ดำเนินการบังคับใช้กฎหมายใช้กฏหมายอย่างจริงจังและอย่างมีประสิทธฺภาพ</w:t>
      </w:r>
    </w:p>
    <w:p w:rsidR="001110FC" w:rsidRPr="00377D49" w:rsidRDefault="001110FC" w:rsidP="001110FC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ทั้</w:t>
      </w:r>
      <w:r w:rsidRPr="00377D49">
        <w:rPr>
          <w:rFonts w:ascii="TH SarabunPSK" w:hAnsi="TH SarabunPSK" w:cs="TH SarabunPSK"/>
          <w:sz w:val="32"/>
          <w:szCs w:val="32"/>
          <w:cs/>
        </w:rPr>
        <w:t>งนี้ ตั้งแต่บัดนี้เป็นต้นไป</w:t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</w:p>
    <w:p w:rsidR="001110FC" w:rsidRPr="00377D49" w:rsidRDefault="001110FC" w:rsidP="001110FC">
      <w:pPr>
        <w:spacing w:before="240"/>
        <w:ind w:left="1593" w:right="-737" w:firstLine="1287"/>
        <w:jc w:val="thaiDistribute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ั่ง ณ วันที</w:t>
      </w:r>
      <w:r>
        <w:rPr>
          <w:rFonts w:ascii="TH SarabunPSK" w:hAnsi="TH SarabunPSK" w:cs="TH SarabunPSK" w:hint="cs"/>
          <w:sz w:val="32"/>
          <w:szCs w:val="32"/>
          <w:cs/>
        </w:rPr>
        <w:t>่  21  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D49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</w:p>
    <w:p w:rsidR="001110FC" w:rsidRPr="00377D49" w:rsidRDefault="001110FC" w:rsidP="001110FC">
      <w:pPr>
        <w:ind w:right="-737"/>
        <w:jc w:val="both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:rsidR="001110FC" w:rsidRPr="00377D49" w:rsidRDefault="001110FC" w:rsidP="001110FC">
      <w:pPr>
        <w:ind w:right="-737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5F4E88">
        <w:rPr>
          <w:rFonts w:ascii="TH SarabunIT?" w:hAnsi="TH SarabunIT?" w:cs="TH SarabunIT?"/>
          <w:noProof/>
          <w:color w:val="000000"/>
          <w:sz w:val="32"/>
          <w:szCs w:val="32"/>
        </w:rPr>
        <w:drawing>
          <wp:inline distT="0" distB="0" distL="0" distR="0" wp14:anchorId="78760C4D" wp14:editId="63C2E9D8">
            <wp:extent cx="2637790" cy="390408"/>
            <wp:effectExtent l="0" t="0" r="0" b="0"/>
            <wp:docPr id="1" name="รูปภาพ 1" descr="D:\ลายเซ็น\นาย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ลายเซ็น\นายก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7" t="41282" r="40175" b="36801"/>
                    <a:stretch/>
                  </pic:blipFill>
                  <pic:spPr bwMode="auto">
                    <a:xfrm>
                      <a:off x="0" y="0"/>
                      <a:ext cx="2802895" cy="41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10FC" w:rsidRPr="00377D49" w:rsidRDefault="001110FC" w:rsidP="001110FC">
      <w:pPr>
        <w:spacing w:after="0"/>
        <w:ind w:right="-737"/>
        <w:jc w:val="both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377D49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สมศักดิ์  ศรีลำใต้</w:t>
      </w:r>
      <w:r w:rsidRPr="00377D49">
        <w:rPr>
          <w:rFonts w:ascii="TH SarabunPSK" w:hAnsi="TH SarabunPSK" w:cs="TH SarabunPSK"/>
          <w:sz w:val="32"/>
          <w:szCs w:val="32"/>
          <w:cs/>
        </w:rPr>
        <w:t>)</w:t>
      </w:r>
    </w:p>
    <w:p w:rsidR="001110FC" w:rsidRDefault="001110FC" w:rsidP="001110F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77D49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นายกองค์การบริหารส่วนตำบลเมืองทุ่ง</w:t>
      </w:r>
    </w:p>
    <w:p w:rsidR="001110FC" w:rsidRDefault="001110FC" w:rsidP="001110FC">
      <w:pPr>
        <w:jc w:val="both"/>
        <w:rPr>
          <w:rFonts w:ascii="TH SarabunPSK" w:hAnsi="TH SarabunPSK" w:cs="TH SarabunPSK"/>
          <w:sz w:val="32"/>
          <w:szCs w:val="32"/>
        </w:rPr>
      </w:pPr>
    </w:p>
    <w:p w:rsidR="001110FC" w:rsidRPr="00D97F12" w:rsidRDefault="001110FC" w:rsidP="001110FC">
      <w:pPr>
        <w:jc w:val="both"/>
        <w:rPr>
          <w:rFonts w:ascii="TH SarabunPSK" w:hAnsi="TH SarabunPSK" w:cs="TH SarabunPSK"/>
          <w:sz w:val="32"/>
          <w:szCs w:val="32"/>
        </w:rPr>
      </w:pPr>
    </w:p>
    <w:p w:rsidR="001110FC" w:rsidRDefault="001110FC" w:rsidP="001110FC">
      <w:pPr>
        <w:jc w:val="both"/>
        <w:rPr>
          <w:rFonts w:ascii="TH SarabunPSK" w:hAnsi="TH SarabunPSK" w:cs="TH SarabunPSK"/>
          <w:sz w:val="32"/>
          <w:szCs w:val="32"/>
        </w:rPr>
      </w:pPr>
    </w:p>
    <w:p w:rsidR="001110FC" w:rsidRPr="00023F5A" w:rsidRDefault="001110FC" w:rsidP="00111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B2AB8" w:rsidRDefault="005B2AB8"/>
    <w:sectPr w:rsidR="005B2AB8" w:rsidSect="001110FC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37E0"/>
    <w:multiLevelType w:val="hybridMultilevel"/>
    <w:tmpl w:val="5916F514"/>
    <w:lvl w:ilvl="0" w:tplc="5BD8E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FC"/>
    <w:rsid w:val="001110FC"/>
    <w:rsid w:val="005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8A0D6-0E0A-4889-A70B-601BB0AF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10FC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2023-06-29T04:13:00Z</dcterms:created>
  <dcterms:modified xsi:type="dcterms:W3CDTF">2023-06-29T04:20:00Z</dcterms:modified>
</cp:coreProperties>
</file>